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8C" w:rsidRPr="005425C4" w:rsidRDefault="005425C4" w:rsidP="00CF6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5C4">
        <w:rPr>
          <w:rFonts w:ascii="Times New Roman" w:hAnsi="Times New Roman" w:cs="Times New Roman"/>
          <w:b/>
          <w:sz w:val="28"/>
          <w:szCs w:val="28"/>
        </w:rPr>
        <w:t xml:space="preserve">ОП.01  </w:t>
      </w:r>
      <w:r w:rsidR="00CF628C" w:rsidRPr="005425C4">
        <w:rPr>
          <w:rFonts w:ascii="Times New Roman" w:hAnsi="Times New Roman" w:cs="Times New Roman"/>
          <w:b/>
          <w:sz w:val="28"/>
          <w:szCs w:val="28"/>
        </w:rPr>
        <w:t>ПРАВОВОЕ ОБЕСПЕЧЕНИЕ ПРОФЕССИОНАЛЬНОЙ ДЕЯТЕЛЬНОСТИ</w:t>
      </w:r>
    </w:p>
    <w:p w:rsidR="005425C4" w:rsidRPr="005425C4" w:rsidRDefault="005425C4" w:rsidP="005425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425C4" w:rsidRPr="005425C4" w:rsidRDefault="005425C4" w:rsidP="005425C4">
      <w:pPr>
        <w:spacing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5425C4">
        <w:rPr>
          <w:rFonts w:ascii="Times New Roman" w:hAnsi="Times New Roman"/>
          <w:b/>
          <w:bCs/>
          <w:color w:val="C00000"/>
          <w:sz w:val="28"/>
          <w:szCs w:val="28"/>
        </w:rPr>
        <w:t>Працко Г. С.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учебник / Г. С. Працко. — Москва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РИОР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ИНФРА-М, 2021. — 177 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>с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. — (Среднее профессиональное образование). </w:t>
      </w:r>
      <w:r w:rsidR="005F4766" w:rsidRPr="005425C4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URL: </w:t>
      </w:r>
      <w:hyperlink r:id="rId5" w:history="1">
        <w:r w:rsidR="00093037" w:rsidRPr="0009303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https://znanium.ru/catalog/product/1461283</w:t>
        </w:r>
      </w:hyperlink>
      <w:r w:rsidR="00093037" w:rsidRPr="00093037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09303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="005F4766" w:rsidRPr="005425C4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5425C4" w:rsidRPr="005425C4" w:rsidRDefault="005425C4" w:rsidP="005425C4">
      <w:pPr>
        <w:spacing w:after="0"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5425C4" w:rsidRDefault="005425C4" w:rsidP="005425C4">
      <w:pPr>
        <w:spacing w:before="240" w:after="0"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5425C4">
        <w:rPr>
          <w:rFonts w:ascii="Times New Roman" w:hAnsi="Times New Roman"/>
          <w:b/>
          <w:bCs/>
          <w:color w:val="C00000"/>
          <w:sz w:val="28"/>
          <w:szCs w:val="28"/>
        </w:rPr>
        <w:t>Хабибулин А. Г.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учебник / А. Г. Хабибулин, К. Р. Мурсалимов. — 2-е изд., перераб. и доп. — Москва : ФОРУМ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ИНФРА-М, 2023. — 364 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>с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>. — (Среднее профессиональное образование). — URL</w:t>
      </w:r>
      <w:r w:rsidRPr="0009303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6" w:history="1">
        <w:r w:rsidR="00093037" w:rsidRPr="0009303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https://znanium.ru/catalog/product/1865357</w:t>
        </w:r>
      </w:hyperlink>
      <w:r w:rsidR="00093037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093037">
        <w:rPr>
          <w:rFonts w:ascii="Times New Roman" w:hAnsi="Times New Roman"/>
          <w:bCs/>
          <w:color w:val="C00000"/>
          <w:sz w:val="28"/>
          <w:szCs w:val="28"/>
        </w:rPr>
        <w:t xml:space="preserve">. </w:t>
      </w:r>
      <w:r w:rsidR="00093037" w:rsidRPr="005425C4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5425C4" w:rsidRPr="005425C4" w:rsidRDefault="005425C4" w:rsidP="005425C4">
      <w:pPr>
        <w:spacing w:before="240" w:after="0"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5425C4" w:rsidRPr="005425C4" w:rsidRDefault="005425C4" w:rsidP="005425C4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5C4">
        <w:rPr>
          <w:rFonts w:ascii="Times New Roman" w:hAnsi="Times New Roman" w:cs="Times New Roman"/>
          <w:b/>
          <w:color w:val="000000"/>
          <w:sz w:val="28"/>
          <w:szCs w:val="28"/>
        </w:rPr>
        <w:t>Защипина Ю.</w:t>
      </w:r>
      <w:r w:rsidR="005F47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25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В. 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>Жилищное право: учебник / Ю.</w:t>
      </w:r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>В. За</w:t>
      </w:r>
      <w:r w:rsidR="00D56CC2">
        <w:rPr>
          <w:rFonts w:ascii="Times New Roman" w:hAnsi="Times New Roman" w:cs="Times New Roman"/>
          <w:color w:val="000000"/>
          <w:sz w:val="28"/>
          <w:szCs w:val="28"/>
        </w:rPr>
        <w:t>щипина.</w:t>
      </w:r>
      <w:r w:rsidR="00D56CC2" w:rsidRPr="00D56CC2">
        <w:rPr>
          <w:rFonts w:ascii="Times New Roman" w:hAnsi="Times New Roman" w:cs="Times New Roman"/>
          <w:sz w:val="28"/>
          <w:szCs w:val="28"/>
        </w:rPr>
        <w:t xml:space="preserve"> </w:t>
      </w:r>
      <w:r w:rsidR="00D56CC2" w:rsidRPr="005425C4">
        <w:rPr>
          <w:rFonts w:ascii="Times New Roman" w:hAnsi="Times New Roman" w:cs="Times New Roman"/>
          <w:sz w:val="28"/>
          <w:szCs w:val="28"/>
        </w:rPr>
        <w:t>—</w:t>
      </w:r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2022.</w:t>
      </w:r>
      <w:r w:rsidR="005F4766" w:rsidRPr="005F4766">
        <w:rPr>
          <w:rFonts w:ascii="Times New Roman" w:hAnsi="Times New Roman" w:cs="Times New Roman"/>
          <w:sz w:val="28"/>
          <w:szCs w:val="28"/>
        </w:rPr>
        <w:t xml:space="preserve"> </w:t>
      </w:r>
      <w:r w:rsidR="005F4766" w:rsidRPr="005425C4">
        <w:rPr>
          <w:rFonts w:ascii="Times New Roman" w:hAnsi="Times New Roman" w:cs="Times New Roman"/>
          <w:sz w:val="28"/>
          <w:szCs w:val="28"/>
        </w:rPr>
        <w:t>—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 22</w:t>
      </w:r>
      <w:r w:rsidR="005F476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425C4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F4766" w:rsidRPr="005425C4">
        <w:rPr>
          <w:rFonts w:ascii="Times New Roman" w:hAnsi="Times New Roman" w:cs="Times New Roman"/>
          <w:sz w:val="28"/>
          <w:szCs w:val="28"/>
        </w:rPr>
        <w:t>—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</w:t>
      </w:r>
      <w:r w:rsidRPr="005425C4">
        <w:rPr>
          <w:rFonts w:ascii="Times New Roman" w:hAnsi="Times New Roman" w:cs="Times New Roman"/>
          <w:sz w:val="28"/>
          <w:szCs w:val="28"/>
        </w:rPr>
        <w:t xml:space="preserve"> —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093037" w:rsidRPr="00093037">
          <w:rPr>
            <w:rStyle w:val="a3"/>
            <w:rFonts w:ascii="Times New Roman" w:hAnsi="Times New Roman" w:cs="Times New Roman"/>
            <w:sz w:val="28"/>
            <w:szCs w:val="28"/>
          </w:rPr>
          <w:t>https://book.ru/books/944635</w:t>
        </w:r>
      </w:hyperlink>
      <w:r w:rsidR="00093037" w:rsidRPr="00093037">
        <w:rPr>
          <w:rFonts w:ascii="Times New Roman" w:hAnsi="Times New Roman" w:cs="Times New Roman"/>
          <w:sz w:val="28"/>
          <w:szCs w:val="28"/>
        </w:rPr>
        <w:t xml:space="preserve"> </w:t>
      </w:r>
      <w:r w:rsidRPr="000930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25C4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5C4" w:rsidRPr="005425C4" w:rsidRDefault="005425C4" w:rsidP="005425C4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5C4">
        <w:rPr>
          <w:rFonts w:ascii="Times New Roman" w:hAnsi="Times New Roman" w:cs="Times New Roman"/>
          <w:b/>
          <w:color w:val="000000"/>
          <w:sz w:val="28"/>
          <w:szCs w:val="28"/>
        </w:rPr>
        <w:t>Защипина Ю.</w:t>
      </w:r>
      <w:r w:rsidR="005F47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425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В. 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Жилищное </w:t>
      </w:r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право: учебник / Ю. В. Защипина. </w:t>
      </w:r>
      <w:r w:rsidR="005F4766" w:rsidRPr="005425C4">
        <w:rPr>
          <w:rFonts w:ascii="Times New Roman" w:hAnsi="Times New Roman" w:cs="Times New Roman"/>
          <w:sz w:val="28"/>
          <w:szCs w:val="28"/>
        </w:rPr>
        <w:t>—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2022.</w:t>
      </w:r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766" w:rsidRPr="005425C4">
        <w:rPr>
          <w:rFonts w:ascii="Times New Roman" w:hAnsi="Times New Roman" w:cs="Times New Roman"/>
          <w:sz w:val="28"/>
          <w:szCs w:val="28"/>
        </w:rPr>
        <w:t>—</w:t>
      </w:r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 224 </w:t>
      </w:r>
      <w:proofErr w:type="gramStart"/>
      <w:r w:rsidR="005F4766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5F47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F4766" w:rsidRPr="005425C4">
        <w:rPr>
          <w:rFonts w:ascii="Times New Roman" w:hAnsi="Times New Roman" w:cs="Times New Roman"/>
          <w:sz w:val="28"/>
          <w:szCs w:val="28"/>
        </w:rPr>
        <w:t>—</w:t>
      </w:r>
      <w:r w:rsidRPr="005425C4"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</w:t>
      </w:r>
      <w:r w:rsidRPr="005425C4">
        <w:rPr>
          <w:rFonts w:ascii="Times New Roman" w:hAnsi="Times New Roman" w:cs="Times New Roman"/>
          <w:sz w:val="28"/>
          <w:szCs w:val="28"/>
        </w:rPr>
        <w:t xml:space="preserve"> — 15 экз.</w:t>
      </w:r>
    </w:p>
    <w:p w:rsidR="00942F65" w:rsidRDefault="00942F65" w:rsidP="00942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38">
        <w:rPr>
          <w:rFonts w:ascii="Times New Roman" w:hAnsi="Times New Roman" w:cs="Times New Roman"/>
          <w:b/>
          <w:color w:val="000000"/>
          <w:sz w:val="28"/>
          <w:szCs w:val="28"/>
        </w:rPr>
        <w:t>Правовое обеспечение профессиональной деятельности</w:t>
      </w:r>
      <w:proofErr w:type="gramStart"/>
      <w:r w:rsidRPr="00312838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31283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/ А. П. Анисимов, А. Я. Рыженков, А. Ю. Осетрова, О. В. Попова ; под редакцией А. Я. Рыженкова. — 6-е изд., перераб. и доп. — Москва : Издательство Юрайт, 202</w:t>
      </w:r>
      <w:r w:rsidR="005F476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. — 344 с. — (Профессиональное образование).</w:t>
      </w:r>
      <w:r w:rsidRPr="00332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093037" w:rsidRPr="00A2036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https://urait.ru/bcode/539582</w:t>
        </w:r>
      </w:hyperlink>
      <w:r w:rsidRPr="00E23ED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42F65" w:rsidRDefault="00942F65" w:rsidP="00942F6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2F65" w:rsidRPr="001935B4" w:rsidRDefault="00942F65" w:rsidP="00942F6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2838">
        <w:rPr>
          <w:rFonts w:ascii="Times New Roman" w:hAnsi="Times New Roman" w:cs="Times New Roman"/>
          <w:b/>
          <w:color w:val="000000"/>
          <w:sz w:val="28"/>
          <w:szCs w:val="28"/>
        </w:rPr>
        <w:t>Правовое обеспечение профессиональной деятельности</w:t>
      </w:r>
      <w:proofErr w:type="gramStart"/>
      <w:r w:rsidRPr="00312838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31283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/ А. П. Анисимов, А. Я. Рыженков, А. Ю. Осетрова, О. В. Попова ; под редакцией А. Я. Рыженкова. — 6-е изд., перераб. и доп. — Москва : Издательство Юрайт, 2023. — 344 с. — (Профессиональное образование).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45 экз.</w:t>
      </w:r>
    </w:p>
    <w:p w:rsidR="005425C4" w:rsidRPr="005425C4" w:rsidRDefault="005425C4" w:rsidP="00542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  <w:proofErr w:type="gramStart"/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А. П. Альбов [и др.] ; под общей редакцией А. П. Альбова, С. В. Николюкина. — 2-е изд. — Москва : Из</w:t>
      </w:r>
      <w:r w:rsidR="005F476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дательство Юрайт, 2024. — 425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9" w:history="1">
        <w:r w:rsidR="00093037" w:rsidRPr="00BC3EF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https://urait.ru/bcode/537176</w:t>
        </w:r>
      </w:hyperlink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425C4" w:rsidRPr="005425C4" w:rsidRDefault="005425C4" w:rsidP="005425C4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5425C4" w:rsidRPr="005425C4" w:rsidRDefault="005425C4" w:rsidP="005425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sz w:val="28"/>
          <w:szCs w:val="28"/>
        </w:rPr>
        <w:tab/>
      </w: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425C4" w:rsidRPr="005425C4" w:rsidRDefault="005425C4" w:rsidP="005425C4">
      <w:pPr>
        <w:spacing w:after="0"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5425C4">
        <w:rPr>
          <w:rFonts w:ascii="Times New Roman" w:hAnsi="Times New Roman"/>
          <w:b/>
          <w:bCs/>
          <w:color w:val="C00000"/>
          <w:sz w:val="28"/>
          <w:szCs w:val="28"/>
        </w:rPr>
        <w:lastRenderedPageBreak/>
        <w:t>Гуреева М. А.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учебник / М. А. Гуреева. — Москва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ФОРУМ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ИНФРА-М, 2021. — 239 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>с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10" w:history="1">
        <w:r w:rsidR="00093037" w:rsidRPr="0009303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https://znanium.com/catalog/product/1225693</w:t>
        </w:r>
      </w:hyperlink>
      <w:r w:rsidR="00093037" w:rsidRPr="00093037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>. — Режим доступа: по подписке.</w:t>
      </w:r>
    </w:p>
    <w:p w:rsidR="005425C4" w:rsidRPr="005425C4" w:rsidRDefault="005425C4" w:rsidP="005425C4">
      <w:pPr>
        <w:spacing w:after="0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5425C4" w:rsidRDefault="005425C4" w:rsidP="005425C4">
      <w:pPr>
        <w:spacing w:after="0"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5425C4">
        <w:rPr>
          <w:rFonts w:ascii="Times New Roman" w:hAnsi="Times New Roman"/>
          <w:b/>
          <w:bCs/>
          <w:color w:val="C00000"/>
          <w:sz w:val="28"/>
          <w:szCs w:val="28"/>
        </w:rPr>
        <w:t>Матвеев Р. Ф.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краткий курс / Р. Ф. Матвеев. — 3-е изд., испр. и доп. — Москва : ФОРУМ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ИНФРА-М, 2022. — 128 с. — (</w:t>
      </w:r>
      <w:r w:rsidR="00476655">
        <w:rPr>
          <w:rFonts w:ascii="Times New Roman" w:hAnsi="Times New Roman"/>
          <w:bCs/>
          <w:color w:val="C00000"/>
          <w:sz w:val="28"/>
          <w:szCs w:val="28"/>
        </w:rPr>
        <w:t xml:space="preserve">Профессиональное образование). </w:t>
      </w:r>
      <w:r w:rsidR="00476655" w:rsidRPr="005425C4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URL: </w:t>
      </w:r>
      <w:hyperlink r:id="rId11" w:history="1">
        <w:r w:rsidR="00452ECA" w:rsidRPr="00452EC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https://znanium.com/catalog/product/1834716</w:t>
        </w:r>
      </w:hyperlink>
      <w:r w:rsidR="00452ECA" w:rsidRPr="00452ECA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452ECA">
        <w:rPr>
          <w:rFonts w:ascii="Times New Roman" w:hAnsi="Times New Roman"/>
          <w:bCs/>
          <w:color w:val="C00000"/>
          <w:sz w:val="28"/>
          <w:szCs w:val="28"/>
        </w:rPr>
        <w:t xml:space="preserve">. </w:t>
      </w:r>
      <w:r w:rsidR="00452ECA" w:rsidRPr="005425C4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5425C4" w:rsidRPr="005425C4" w:rsidRDefault="005425C4" w:rsidP="005425C4">
      <w:pPr>
        <w:spacing w:after="0"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5425C4" w:rsidRDefault="005425C4" w:rsidP="005425C4">
      <w:pPr>
        <w:spacing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5425C4">
        <w:rPr>
          <w:rFonts w:ascii="Times New Roman" w:hAnsi="Times New Roman"/>
          <w:b/>
          <w:bCs/>
          <w:color w:val="C00000"/>
          <w:sz w:val="28"/>
          <w:szCs w:val="28"/>
        </w:rPr>
        <w:t>Тыщенко А. И.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учебник / А. И. Тыщенко. — </w:t>
      </w:r>
      <w:r w:rsidR="004B42F8">
        <w:rPr>
          <w:rFonts w:ascii="Times New Roman" w:hAnsi="Times New Roman"/>
          <w:bCs/>
          <w:color w:val="C00000"/>
          <w:sz w:val="28"/>
          <w:szCs w:val="28"/>
        </w:rPr>
        <w:t>5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>-е изд.</w:t>
      </w:r>
      <w:r w:rsidR="004B42F8">
        <w:rPr>
          <w:rFonts w:ascii="Times New Roman" w:hAnsi="Times New Roman"/>
          <w:bCs/>
          <w:color w:val="C00000"/>
          <w:sz w:val="28"/>
          <w:szCs w:val="28"/>
        </w:rPr>
        <w:t xml:space="preserve"> — Москва : РИОР</w:t>
      </w:r>
      <w:proofErr w:type="gramStart"/>
      <w:r w:rsidR="004B42F8">
        <w:rPr>
          <w:rFonts w:ascii="Times New Roman" w:hAnsi="Times New Roman"/>
          <w:bCs/>
          <w:color w:val="C00000"/>
          <w:sz w:val="28"/>
          <w:szCs w:val="28"/>
        </w:rPr>
        <w:t xml:space="preserve"> :</w:t>
      </w:r>
      <w:proofErr w:type="gramEnd"/>
      <w:r w:rsidR="004B42F8">
        <w:rPr>
          <w:rFonts w:ascii="Times New Roman" w:hAnsi="Times New Roman"/>
          <w:bCs/>
          <w:color w:val="C00000"/>
          <w:sz w:val="28"/>
          <w:szCs w:val="28"/>
        </w:rPr>
        <w:t xml:space="preserve"> ИНФРА-М, 2024. — 2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>1</w:t>
      </w:r>
      <w:r w:rsidR="004B42F8">
        <w:rPr>
          <w:rFonts w:ascii="Times New Roman" w:hAnsi="Times New Roman"/>
          <w:bCs/>
          <w:color w:val="C00000"/>
          <w:sz w:val="28"/>
          <w:szCs w:val="28"/>
        </w:rPr>
        <w:t>2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</w:t>
      </w:r>
      <w:proofErr w:type="gramStart"/>
      <w:r w:rsidRPr="005425C4">
        <w:rPr>
          <w:rFonts w:ascii="Times New Roman" w:hAnsi="Times New Roman"/>
          <w:bCs/>
          <w:color w:val="C00000"/>
          <w:sz w:val="28"/>
          <w:szCs w:val="28"/>
        </w:rPr>
        <w:t>с</w:t>
      </w:r>
      <w:proofErr w:type="gramEnd"/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12" w:history="1">
        <w:r w:rsidR="00452ECA" w:rsidRPr="00452EC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https://znanium.ru/catalog/product/2085098</w:t>
        </w:r>
      </w:hyperlink>
      <w:r w:rsidR="00452ECA" w:rsidRPr="00452ECA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452ECA" w:rsidRPr="00452ECA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452ECA">
        <w:rPr>
          <w:rFonts w:ascii="Times New Roman" w:hAnsi="Times New Roman"/>
          <w:bCs/>
          <w:color w:val="C00000"/>
          <w:sz w:val="28"/>
          <w:szCs w:val="28"/>
        </w:rPr>
        <w:t xml:space="preserve"> </w:t>
      </w:r>
      <w:r w:rsidR="00452ECA" w:rsidRPr="005425C4">
        <w:rPr>
          <w:rFonts w:ascii="Times New Roman" w:hAnsi="Times New Roman"/>
          <w:bCs/>
          <w:color w:val="C00000"/>
          <w:sz w:val="28"/>
          <w:szCs w:val="28"/>
        </w:rPr>
        <w:t>—</w:t>
      </w:r>
      <w:r w:rsidRPr="005425C4">
        <w:rPr>
          <w:rFonts w:ascii="Times New Roman" w:hAnsi="Times New Roman"/>
          <w:bCs/>
          <w:color w:val="C00000"/>
          <w:sz w:val="28"/>
          <w:szCs w:val="28"/>
        </w:rPr>
        <w:t xml:space="preserve"> Режим доступа: по подписке.</w:t>
      </w:r>
    </w:p>
    <w:p w:rsidR="005425C4" w:rsidRPr="005425C4" w:rsidRDefault="005425C4" w:rsidP="005425C4">
      <w:pPr>
        <w:spacing w:line="240" w:lineRule="auto"/>
        <w:ind w:right="-1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5425C4" w:rsidRPr="005425C4" w:rsidRDefault="005425C4" w:rsidP="005425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425C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Волков А. М.</w:t>
      </w:r>
      <w:r w:rsidRPr="00542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Правовые основы профессиональной деятельности</w:t>
      </w:r>
      <w:proofErr w:type="gramStart"/>
      <w:r w:rsidRPr="00542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42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М. Волков. </w:t>
      </w:r>
      <w:r w:rsidR="00D56CC2" w:rsidRPr="00D56CC2">
        <w:rPr>
          <w:rFonts w:ascii="Times New Roman" w:hAnsi="Times New Roman" w:cs="Times New Roman"/>
          <w:sz w:val="28"/>
          <w:szCs w:val="28"/>
          <w:shd w:val="clear" w:color="auto" w:fill="FFFFFF"/>
        </w:rPr>
        <w:t>— 2-е изд., перераб. и доп.</w:t>
      </w:r>
      <w:r w:rsidR="00D56CC2" w:rsidRPr="00542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25C4">
        <w:rPr>
          <w:rFonts w:ascii="Times New Roman" w:hAnsi="Times New Roman" w:cs="Times New Roman"/>
          <w:sz w:val="28"/>
          <w:szCs w:val="28"/>
          <w:shd w:val="clear" w:color="auto" w:fill="FFFFFF"/>
        </w:rPr>
        <w:t>— М</w:t>
      </w:r>
      <w:r w:rsidR="00F43CD5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D56CC2">
        <w:rPr>
          <w:rFonts w:ascii="Times New Roman" w:hAnsi="Times New Roman" w:cs="Times New Roman"/>
          <w:sz w:val="28"/>
          <w:szCs w:val="28"/>
          <w:shd w:val="clear" w:color="auto" w:fill="FFFFFF"/>
        </w:rPr>
        <w:t>4. — 3</w:t>
      </w:r>
      <w:r w:rsidRPr="005425C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D56CC2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542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5425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3" w:history="1">
        <w:r w:rsidR="00452ECA" w:rsidRPr="0071013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https://urait.ru/bcode/541407</w:t>
        </w:r>
      </w:hyperlink>
      <w:r w:rsidR="00452E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5425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755E0" w:rsidRPr="005425C4" w:rsidRDefault="00B755E0" w:rsidP="005425C4">
      <w:pPr>
        <w:spacing w:line="240" w:lineRule="auto"/>
        <w:jc w:val="center"/>
        <w:rPr>
          <w:sz w:val="28"/>
          <w:szCs w:val="28"/>
        </w:rPr>
      </w:pPr>
    </w:p>
    <w:sectPr w:rsidR="00B755E0" w:rsidRPr="00542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8C"/>
    <w:rsid w:val="00093037"/>
    <w:rsid w:val="00452ECA"/>
    <w:rsid w:val="00476655"/>
    <w:rsid w:val="004B42F8"/>
    <w:rsid w:val="005425C4"/>
    <w:rsid w:val="005F4766"/>
    <w:rsid w:val="006B2F98"/>
    <w:rsid w:val="00864A80"/>
    <w:rsid w:val="00942F65"/>
    <w:rsid w:val="00954385"/>
    <w:rsid w:val="00B755E0"/>
    <w:rsid w:val="00C82491"/>
    <w:rsid w:val="00CF628C"/>
    <w:rsid w:val="00D56CC2"/>
    <w:rsid w:val="00F4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30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30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582%20" TargetMode="External"/><Relationship Id="rId13" Type="http://schemas.openxmlformats.org/officeDocument/2006/relationships/hyperlink" Target="https://urait.ru/bcode/5414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4635" TargetMode="External"/><Relationship Id="rId12" Type="http://schemas.openxmlformats.org/officeDocument/2006/relationships/hyperlink" Target="https://znanium.ru/catalog/product/208509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product/1865357" TargetMode="External"/><Relationship Id="rId11" Type="http://schemas.openxmlformats.org/officeDocument/2006/relationships/hyperlink" Target="https://znanium.com/catalog/product/1834716" TargetMode="External"/><Relationship Id="rId5" Type="http://schemas.openxmlformats.org/officeDocument/2006/relationships/hyperlink" Target="https://znanium.ru/catalog/product/146128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12256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17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wsm-321-2-01</dc:creator>
  <cp:lastModifiedBy>ws lib-02</cp:lastModifiedBy>
  <cp:revision>10</cp:revision>
  <dcterms:created xsi:type="dcterms:W3CDTF">2023-02-14T12:23:00Z</dcterms:created>
  <dcterms:modified xsi:type="dcterms:W3CDTF">2024-03-26T10:53:00Z</dcterms:modified>
</cp:coreProperties>
</file>